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C" w:rsidRDefault="00507B03">
      <w:pPr>
        <w:spacing w:line="640" w:lineRule="exact"/>
        <w:ind w:firstLine="640"/>
        <w:jc w:val="both"/>
        <w:rPr>
          <w:rFonts w:ascii="仿宋" w:eastAsia="仿宋" w:hAnsi="仿宋" w:cs="仿宋"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1</w:t>
      </w:r>
    </w:p>
    <w:p w:rsidR="005C1AAC" w:rsidRDefault="00507B03">
      <w:pPr>
        <w:pStyle w:val="Bodytext20"/>
        <w:rPr>
          <w:sz w:val="32"/>
          <w:szCs w:val="32"/>
        </w:rPr>
      </w:pPr>
      <w:r>
        <w:rPr>
          <w:color w:val="000000"/>
          <w:sz w:val="32"/>
          <w:szCs w:val="32"/>
        </w:rPr>
        <w:t>《教育部辽宁省人民政府关于整省推进职业教育实用高效</w:t>
      </w:r>
    </w:p>
    <w:p w:rsidR="005C1AAC" w:rsidRDefault="00507B03">
      <w:pPr>
        <w:pStyle w:val="Bodytext20"/>
        <w:rPr>
          <w:sz w:val="32"/>
          <w:szCs w:val="32"/>
        </w:rPr>
      </w:pPr>
      <w:r>
        <w:rPr>
          <w:color w:val="000000"/>
          <w:sz w:val="32"/>
          <w:szCs w:val="32"/>
        </w:rPr>
        <w:t>发展提升服务辽宁振兴能力的意见》任务落实举措清单</w:t>
      </w:r>
    </w:p>
    <w:p w:rsidR="005C1AAC" w:rsidRDefault="00507B03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单位（公章）：锦州师范高等专科学校</w:t>
      </w:r>
      <w:r>
        <w:rPr>
          <w:rFonts w:eastAsiaTheme="minorEastAsia" w:hint="eastAsia"/>
          <w:lang w:eastAsia="zh-CN"/>
        </w:rPr>
        <w:t xml:space="preserve">     </w:t>
      </w:r>
      <w:r>
        <w:rPr>
          <w:rFonts w:eastAsiaTheme="minorEastAsia" w:hint="eastAsia"/>
          <w:lang w:eastAsia="zh-CN"/>
        </w:rPr>
        <w:t>联系人：齐心</w:t>
      </w:r>
      <w:r>
        <w:rPr>
          <w:rFonts w:eastAsiaTheme="minorEastAsia" w:hint="eastAsia"/>
          <w:lang w:eastAsia="zh-CN"/>
        </w:rPr>
        <w:t xml:space="preserve">         </w:t>
      </w:r>
      <w:r>
        <w:rPr>
          <w:rFonts w:eastAsiaTheme="minorEastAsia" w:hint="eastAsia"/>
          <w:lang w:eastAsia="zh-CN"/>
        </w:rPr>
        <w:t>联系电话：</w:t>
      </w:r>
      <w:r>
        <w:rPr>
          <w:rFonts w:eastAsiaTheme="minorEastAsia" w:hint="eastAsia"/>
          <w:lang w:eastAsia="zh-CN"/>
        </w:rPr>
        <w:t>18904960016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"/>
        <w:gridCol w:w="1354"/>
        <w:gridCol w:w="3989"/>
        <w:gridCol w:w="1995"/>
        <w:gridCol w:w="1709"/>
        <w:gridCol w:w="2423"/>
        <w:gridCol w:w="1140"/>
        <w:gridCol w:w="997"/>
      </w:tblGrid>
      <w:tr w:rsidR="005C1AAC">
        <w:trPr>
          <w:trHeight w:hRule="exact" w:val="775"/>
        </w:trPr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before="80"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部省共建任务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tabs>
                <w:tab w:val="left" w:pos="829"/>
              </w:tabs>
              <w:spacing w:before="80"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落实具体措施</w:t>
            </w:r>
          </w:p>
        </w:tc>
      </w:tr>
      <w:tr w:rsidR="005C1AAC">
        <w:trPr>
          <w:trHeight w:hRule="exact" w:val="109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14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主要任务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before="80"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任务内容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before="80"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责任部门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before="80"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具体举措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before="80" w:line="320" w:lineRule="exact"/>
              <w:ind w:firstLine="26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完成目标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责任单位</w:t>
            </w:r>
          </w:p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（部门）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before="80"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完成时间</w:t>
            </w:r>
          </w:p>
        </w:tc>
      </w:tr>
      <w:tr w:rsidR="005C1AAC">
        <w:trPr>
          <w:trHeight w:hRule="exact" w:val="123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加强党对职业教育的全面領 导，落实立德 树人根本任务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釆取专兼职结合方式，为职业院校班子配 备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名具有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年以上行业企业工作经历的高 层次技术管理人才。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省委教育工委、省教育厅、各市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C1AAC">
        <w:trPr>
          <w:trHeight w:hRule="exact" w:val="144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充分发挥辽宁工匠联盟和辽宁劳模协会作 用，完善大国工匠和劳动模范担任德育兼 职导师制度。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厅、省总工会、省教</w:t>
            </w:r>
          </w:p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将工匠精神和劳模精神融入人才培养培训全过程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聘请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大国工匠和劳动模范进校园、进课堂，担任德育兼职导师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</w:p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</w:p>
        </w:tc>
      </w:tr>
      <w:tr w:rsidR="005C1AAC" w:rsidTr="002A6F0A">
        <w:trPr>
          <w:trHeight w:hRule="exact" w:val="42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遴选建设200个左右思想政治课示范课堂 、800个左右课程思政教育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val="zh-CN" w:eastAsia="zh-CN" w:bidi="zh-CN"/>
              </w:rPr>
              <w:t>案例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val="zh-CN" w:eastAsia="zh-CN" w:bidi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省委教育工委、省教 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推动思政课程与课程思政有机结合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加强职业教育研究，构建中国特色职业教育的思想体系、话语体系、政策体系和实践体系。</w:t>
            </w:r>
          </w:p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培训30名德育骨干管理人员、思政课专任教师。按照师生比不低于</w:t>
            </w:r>
            <w:r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  <w:t>1:350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的比例核定专职思政课教师岗位。</w:t>
            </w:r>
          </w:p>
          <w:p w:rsidR="005C1AAC" w:rsidRDefault="000405C3">
            <w:pPr>
              <w:pStyle w:val="Other10"/>
              <w:spacing w:line="320" w:lineRule="exact"/>
              <w:ind w:firstLine="0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  <w:t>建设2个思想政治课示范课堂 、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5</w:t>
            </w:r>
            <w:r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  <w:t>个课程思政教育案例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。</w:t>
            </w:r>
            <w:r w:rsidR="00507B03"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分级培育遴选</w:t>
            </w:r>
            <w:r w:rsidR="00507B03"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  <w:lang w:val="en-US" w:eastAsia="zh-CN" w:bidi="en-US"/>
              </w:rPr>
              <w:t>1</w:t>
            </w:r>
            <w:r w:rsidR="00507B03"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  <w:lang w:val="en-US" w:eastAsia="zh-CN" w:bidi="en-US"/>
              </w:rPr>
              <w:t>个思想政治课教学创新团队。</w:t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教务处</w:t>
            </w:r>
          </w:p>
          <w:p w:rsidR="005C1AAC" w:rsidRDefault="005C1AAC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5C1AAC" w:rsidRDefault="005C1AAC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FA5335" w:rsidRDefault="00FA5335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FA5335" w:rsidRDefault="00FA5335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人事处</w:t>
            </w:r>
          </w:p>
          <w:p w:rsidR="005C1AAC" w:rsidRDefault="005C1AAC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5C1AAC" w:rsidRDefault="005C1AAC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FA5335" w:rsidRDefault="00FA5335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FA5335" w:rsidRDefault="00FA5335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思政部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ind w:firstLineChars="50" w:firstLine="105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  <w:bookmarkEnd w:id="0"/>
          </w:p>
        </w:tc>
      </w:tr>
      <w:tr w:rsidR="005C1AAC" w:rsidTr="0081122F">
        <w:trPr>
          <w:trHeight w:hRule="exact" w:val="28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深化考试招生 改革，完善技 术技能人才培 养体系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en-US"/>
              </w:rPr>
              <w:t>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完善以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val="zh-CN" w:eastAsia="zh-CN" w:bidi="zh-CN"/>
              </w:rPr>
              <w:t>“文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化素质+职业技能”为主的考 试招生办法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D75001" w:rsidP="007D67B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推进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考试招生改革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 w:rsidP="008B0BC6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推行</w:t>
            </w:r>
            <w:r>
              <w:rPr>
                <w:rFonts w:ascii="仿宋" w:eastAsia="仿宋" w:hAnsi="仿宋"/>
                <w:sz w:val="21"/>
                <w:szCs w:val="21"/>
              </w:rPr>
              <w:t>以</w:t>
            </w:r>
            <w:r>
              <w:rPr>
                <w:rFonts w:ascii="仿宋" w:eastAsia="仿宋" w:hAnsi="仿宋"/>
                <w:sz w:val="21"/>
                <w:szCs w:val="21"/>
                <w:lang w:val="zh-CN" w:eastAsia="zh-CN" w:bidi="zh-CN"/>
              </w:rPr>
              <w:t>“文</w:t>
            </w:r>
            <w:proofErr w:type="spellStart"/>
            <w:r>
              <w:rPr>
                <w:rFonts w:ascii="仿宋" w:eastAsia="仿宋" w:hAnsi="仿宋"/>
                <w:sz w:val="21"/>
                <w:szCs w:val="21"/>
              </w:rPr>
              <w:t>化素质+职业技能”为主的考试招生办法</w:t>
            </w:r>
            <w:proofErr w:type="spellEnd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招生就业处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5C1AAC" w:rsidTr="00EA09E4">
        <w:trPr>
          <w:trHeight w:hRule="exact" w:val="42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明确专业办学 定位，优化职 业教育专业布 局。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对接辽宁重点发展产业，优化职业院校专 业布局。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坚持产业需求导向，</w:t>
            </w:r>
            <w:r>
              <w:rPr>
                <w:rFonts w:ascii="仿宋" w:eastAsia="仿宋" w:hAnsi="仿宋"/>
                <w:sz w:val="21"/>
                <w:szCs w:val="21"/>
                <w:lang w:val="zh-TW" w:bidi="zh-TW"/>
              </w:rPr>
              <w:t>制定优势专业发展方案</w:t>
            </w:r>
            <w:proofErr w:type="spellEnd"/>
            <w:r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val="zh-TW" w:bidi="zh-TW"/>
              </w:rPr>
            </w:pPr>
            <w:proofErr w:type="spellStart"/>
            <w:r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专</w:t>
            </w:r>
            <w:r>
              <w:rPr>
                <w:rFonts w:ascii="仿宋" w:eastAsia="仿宋" w:hAnsi="仿宋"/>
                <w:sz w:val="21"/>
                <w:szCs w:val="21"/>
                <w:lang w:val="zh-TW" w:bidi="zh-TW"/>
              </w:rPr>
              <w:t>业数调整到</w:t>
            </w:r>
            <w:proofErr w:type="spellEnd"/>
            <w:r>
              <w:rPr>
                <w:rFonts w:ascii="仿宋" w:eastAsia="仿宋" w:hAnsi="仿宋"/>
                <w:sz w:val="21"/>
                <w:szCs w:val="21"/>
                <w:lang w:val="zh-TW" w:bidi="zh-TW"/>
              </w:rPr>
              <w:t>30个左右。大力发展学前教育、小学教育等专业（群），</w:t>
            </w:r>
            <w:r w:rsidR="00D75001"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将</w:t>
            </w:r>
            <w:r w:rsidR="00D75001" w:rsidRPr="00D75001"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原省级高水平专业群</w:t>
            </w:r>
            <w:r w:rsidR="00D75001"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学前教育专业群建设成</w:t>
            </w:r>
            <w:r w:rsidR="00D75001" w:rsidRPr="00D75001"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为</w:t>
            </w:r>
            <w:r w:rsidR="00D75001"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省内</w:t>
            </w:r>
            <w:r w:rsidR="00D75001" w:rsidRPr="00D75001"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一流</w:t>
            </w:r>
            <w:r w:rsidR="00D75001"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、国内</w:t>
            </w:r>
            <w:r w:rsidR="00D75001" w:rsidRPr="00D75001"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领先</w:t>
            </w:r>
            <w:r w:rsidR="00D75001"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且有影响力的现代化高水平特色专业（群）</w:t>
            </w:r>
            <w:r w:rsidR="00D75001" w:rsidRPr="00D75001"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。力争将小学教育专业群、文化产业专业群、现代商务专业群建设成为省高水平专业群。</w:t>
            </w:r>
            <w:r w:rsidR="00A326D8">
              <w:rPr>
                <w:rFonts w:ascii="仿宋" w:eastAsia="仿宋" w:hAnsi="仿宋" w:hint="eastAsia"/>
                <w:sz w:val="21"/>
                <w:szCs w:val="21"/>
                <w:lang w:val="zh-TW" w:eastAsia="zh-CN" w:bidi="zh-TW"/>
              </w:rPr>
              <w:t>力争</w:t>
            </w:r>
            <w:r w:rsidR="00D75001" w:rsidRPr="00D75001">
              <w:rPr>
                <w:rFonts w:ascii="仿宋" w:eastAsia="仿宋" w:hAnsi="仿宋" w:hint="eastAsia"/>
                <w:sz w:val="21"/>
                <w:szCs w:val="21"/>
                <w:lang w:val="zh-TW" w:bidi="zh-TW"/>
              </w:rPr>
              <w:t>获批</w:t>
            </w:r>
            <w:r w:rsidR="00D75001" w:rsidRPr="00D75001">
              <w:rPr>
                <w:rFonts w:ascii="仿宋" w:eastAsia="仿宋" w:hAnsi="仿宋"/>
                <w:sz w:val="21"/>
                <w:szCs w:val="21"/>
                <w:lang w:val="zh-TW" w:bidi="zh-TW"/>
              </w:rPr>
              <w:t>师范专业认证二级水平专业2个。</w:t>
            </w:r>
          </w:p>
          <w:p w:rsidR="005C1AAC" w:rsidRPr="00D75001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val="zh-TW" w:bidi="zh-TW"/>
              </w:rPr>
            </w:pPr>
          </w:p>
          <w:p w:rsidR="005C1AAC" w:rsidRPr="00D75001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val="zh-TW" w:bidi="zh-TW"/>
              </w:rPr>
            </w:pPr>
          </w:p>
          <w:p w:rsidR="005C1AAC" w:rsidRPr="00D75001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val="zh-TW" w:bidi="zh-TW"/>
              </w:rPr>
            </w:pPr>
          </w:p>
          <w:p w:rsidR="005C1AAC" w:rsidRPr="00D75001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val="zh-TW" w:bidi="zh-T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</w:rPr>
              <w:instrText xml:space="preserve"> LINK Office12.wps.Document.8 "C:\\Users\\Administrator\\Desktop\\学校职业教育发展方案202108\\表格 (2).docx" "OLE_LINK1" \a \r </w:instrText>
            </w:r>
            <w:r w:rsidR="00D75001">
              <w:rPr>
                <w:rFonts w:ascii="仿宋" w:eastAsia="仿宋" w:hAnsi="仿宋"/>
                <w:sz w:val="21"/>
                <w:szCs w:val="21"/>
              </w:rPr>
              <w:instrText xml:space="preserve"> \* MERGEFORMAT </w:instrText>
            </w:r>
            <w:r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>202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3年</w:t>
            </w:r>
            <w:r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tc>
      </w:tr>
      <w:tr w:rsidR="005C1AAC">
        <w:trPr>
          <w:trHeight w:hRule="exact" w:val="7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扶持涉农专业发展，扩大职业院校涉农专 业培养规模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en-US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Pr="00D75001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val="zh-TW" w:bidi="zh-T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C1AAC">
        <w:trPr>
          <w:trHeight w:hRule="exact" w:val="93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建立完善职业教育专业布局动态调整机 制，开展职业教育毕业生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年跟踪调查。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开展毕业生</w:t>
            </w: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年跟踪调查。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937EB7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招生就业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</w:rPr>
              <w:instrText xml:space="preserve"> LINK Office12.wps.Document.8 "C:\\Users\\Administrator\\Desktop\\学校职业教育发展方案202108\\表格 (2).docx" "OLE_LINK1" \a \r </w:instrText>
            </w:r>
            <w:r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>202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5年</w:t>
            </w:r>
            <w:r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tc>
      </w:tr>
      <w:tr w:rsidR="005C1AAC">
        <w:trPr>
          <w:trHeight w:hRule="exact" w:val="143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实施职业教育</w:t>
            </w:r>
            <w:bookmarkStart w:id="1" w:name="OLE_LINK24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星级专业评估、卓越专业评 估</w:t>
            </w:r>
            <w:bookmarkEnd w:id="1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，积极支持第三方机构开展评估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 w:rsidP="003D7FF6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hint="eastAsia"/>
                <w:sz w:val="21"/>
                <w:szCs w:val="21"/>
              </w:rPr>
              <w:t>建立学校人才培养方案公开制度</w:t>
            </w:r>
            <w:proofErr w:type="spellEnd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；积极申报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 xml:space="preserve">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OLE_LINK24 </w:instrTex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>\a \r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>
              <w:rPr>
                <w:rFonts w:ascii="仿宋" w:eastAsia="仿宋" w:hAnsi="仿宋" w:hint="eastAsia"/>
                <w:sz w:val="21"/>
                <w:szCs w:val="21"/>
              </w:rPr>
              <w:t>星级专业评估、卓越专业评</w:t>
            </w:r>
            <w:proofErr w:type="spellEnd"/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估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</w:rPr>
              <w:instrText xml:space="preserve"> LINK </w:instrText>
            </w:r>
            <w:r w:rsidR="00CF58B4">
              <w:rPr>
                <w:rFonts w:ascii="仿宋" w:eastAsia="仿宋" w:hAnsi="仿宋"/>
                <w:sz w:val="21"/>
                <w:szCs w:val="21"/>
              </w:rPr>
              <w:instrText xml:space="preserve">Office12.wps.Document.8 C:\\Users\\Administrator\\Desktop\\学校职业教育发展方案202108\\附件1：锦州师范高等专科学校职业教育发展方案任务落实举措清单.docx OLE_LINK20 </w:instrText>
            </w:r>
            <w:r w:rsidR="00507B03">
              <w:rPr>
                <w:rFonts w:ascii="仿宋" w:eastAsia="仿宋" w:hAnsi="仿宋"/>
                <w:sz w:val="21"/>
                <w:szCs w:val="21"/>
              </w:rPr>
              <w:instrText xml:space="preserve">\a \r </w:instrText>
            </w:r>
            <w:r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>2023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tc>
      </w:tr>
      <w:tr w:rsidR="005C1AAC">
        <w:trPr>
          <w:trHeight w:hRule="exact" w:val="134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重点培育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200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个左右高水平特色专业 （群）。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hint="eastAsia"/>
                <w:sz w:val="21"/>
                <w:szCs w:val="21"/>
              </w:rPr>
              <w:t>加大</w:t>
            </w:r>
            <w:r>
              <w:rPr>
                <w:rFonts w:ascii="仿宋" w:eastAsia="仿宋" w:hAnsi="仿宋"/>
                <w:sz w:val="21"/>
                <w:szCs w:val="21"/>
              </w:rPr>
              <w:t>“双高”建设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力度</w:t>
            </w:r>
            <w:proofErr w:type="spellEnd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提高学校的专业水平、核心竞争力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拟</w:t>
            </w:r>
            <w:r>
              <w:rPr>
                <w:rFonts w:ascii="仿宋" w:eastAsia="仿宋" w:hAnsi="仿宋"/>
                <w:sz w:val="21"/>
                <w:szCs w:val="21"/>
              </w:rPr>
              <w:t>新增1个省级高水平专业（群）。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2" w:name="OLE_LINK20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  <w:bookmarkEnd w:id="2"/>
          </w:p>
        </w:tc>
      </w:tr>
      <w:tr w:rsidR="005C1AAC">
        <w:trPr>
          <w:trHeight w:hRule="exact" w:val="61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实施提质培优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行动计划，提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髙技术技能人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才供给质量。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制定《辽宁职业教育</w:t>
            </w:r>
            <w:bookmarkStart w:id="3" w:name="OLE_LINK28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提质培优行动方案</w:t>
            </w:r>
            <w:bookmarkEnd w:id="3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EA09E4" w:rsidP="00EA09E4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完善《锦州师专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 xml:space="preserve">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OLE_LINK28 </w:instrTex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>\a \r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 \* MERGEFORMAT </w:instrTex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>
              <w:rPr>
                <w:rFonts w:ascii="仿宋" w:eastAsia="仿宋" w:hAnsi="仿宋" w:hint="eastAsia"/>
                <w:sz w:val="21"/>
                <w:szCs w:val="21"/>
              </w:rPr>
              <w:t>提质培优行动方案</w:t>
            </w:r>
            <w:proofErr w:type="spellEnd"/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EA09E4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EA09E4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2021年</w:t>
            </w:r>
          </w:p>
        </w:tc>
      </w:tr>
      <w:tr w:rsidR="005C1AAC">
        <w:trPr>
          <w:trHeight w:hRule="exact" w:val="107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加强与粤港澳大湾区、长三角等先进地区 的沟通合作，通过师资交流、优质资源共享等方式，联合培养技术技能人才。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A4233D" w:rsidP="00A4233D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积极开展</w:t>
            </w:r>
            <w:r w:rsidR="00EA09E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省域合作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EA09E4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EA09E4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5C1AAC">
        <w:trPr>
          <w:trHeight w:hRule="exact" w:val="7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建设50所左右省级优质中职学校、20所左 右</w:t>
            </w:r>
            <w:bookmarkStart w:id="4" w:name="OLE_LINK2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省级髙水平髙职院校。</w:t>
            </w:r>
            <w:bookmarkEnd w:id="4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FC687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力争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建设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>LINK Office12.wps.Document.8 "C:\\Users\\Administrator\\Desktop\\学校职业教育发展方案202108\\表格 (2).docx" "OLE_LINK2" \a \r</w:instrText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 \* MERGEFORMAT </w:instrTex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 w:rsidR="00507B03">
              <w:rPr>
                <w:rFonts w:ascii="仿宋" w:eastAsia="仿宋" w:hAnsi="仿宋" w:hint="eastAsia"/>
                <w:sz w:val="21"/>
                <w:szCs w:val="21"/>
              </w:rPr>
              <w:t>省级髙水平髙职院校</w:t>
            </w:r>
            <w:proofErr w:type="spellEnd"/>
            <w:r w:rsidR="00507B03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5C1AAC">
        <w:trPr>
          <w:trHeight w:hRule="exact" w:val="139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围绕重点产业发展需求建设20个左右专业 协作体。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拟参加1—2个省级专业协作体。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2021年</w:t>
            </w:r>
          </w:p>
        </w:tc>
      </w:tr>
      <w:tr w:rsidR="005C1AAC" w:rsidTr="00E4017D">
        <w:trPr>
          <w:trHeight w:hRule="exact" w:val="168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开展创新创业训练计划项目、创新创业竞 赛，</w:t>
            </w:r>
            <w:bookmarkStart w:id="5" w:name="OLE_LINK3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加强创新创业课程建设。</w:t>
            </w:r>
            <w:bookmarkEnd w:id="5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>LINK Office12.wps.Document.8 "C:\\Users\\Administrator\\Desktop\\学校职业教育发展方案202108\\表格 (2).docx" "OLE_LINK3" \a \r</w:instrText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 w:rsidR="00507B03">
              <w:rPr>
                <w:rFonts w:ascii="仿宋" w:eastAsia="仿宋" w:hAnsi="仿宋" w:hint="eastAsia"/>
                <w:sz w:val="21"/>
                <w:szCs w:val="21"/>
              </w:rPr>
              <w:t>加强创新创业课程建设</w:t>
            </w:r>
            <w:proofErr w:type="spellEnd"/>
            <w:r w:rsidR="00507B03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以项目、竞赛为引领，获省级</w:t>
            </w:r>
            <w:r w:rsidR="00FC6873" w:rsidRPr="00FC687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创新创业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竞赛奖项1-2项；以成功案例为示范，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推进毕业生创新创业教育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。</w:t>
            </w:r>
          </w:p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招生就业处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</w:rPr>
              <w:instrText xml:space="preserve"> LINK Office12.wps.Document.8 "C:\\Users\\Administrator\\Desktop\\学校职业教育发展方案202108\\表格 (2).docx" "OLE_LINK4" \a \r </w:instrText>
            </w:r>
            <w:r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>2025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tc>
      </w:tr>
      <w:tr w:rsidR="005C1AAC">
        <w:trPr>
          <w:trHeight w:hRule="exact" w:val="229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遴选200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门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左右职业教育“课堂革命”典 型案例，培育1000门左右“兴辽职教金课”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深化课程改革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 w:bidi="zh-TW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遴选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/>
                <w:sz w:val="21"/>
                <w:szCs w:val="21"/>
              </w:rPr>
              <w:t>个“课堂革命”案例。</w:t>
            </w:r>
            <w:r>
              <w:rPr>
                <w:rFonts w:ascii="仿宋" w:eastAsia="仿宋" w:hAnsi="仿宋" w:hint="eastAsia"/>
                <w:sz w:val="21"/>
                <w:szCs w:val="21"/>
                <w:lang w:bidi="zh-TW"/>
              </w:rPr>
              <w:t>培育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2—3</w:t>
            </w:r>
            <w:r>
              <w:rPr>
                <w:rFonts w:ascii="仿宋" w:eastAsia="仿宋" w:hAnsi="仿宋" w:hint="eastAsia"/>
                <w:sz w:val="21"/>
                <w:szCs w:val="21"/>
                <w:lang w:bidi="zh-TW"/>
              </w:rPr>
              <w:t>门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“兴</w:t>
            </w:r>
            <w:r>
              <w:rPr>
                <w:rFonts w:ascii="仿宋" w:eastAsia="仿宋" w:hAnsi="仿宋" w:hint="eastAsia"/>
                <w:sz w:val="21"/>
                <w:szCs w:val="21"/>
                <w:lang w:bidi="zh-TW"/>
              </w:rPr>
              <w:t>辽职教金课”。</w:t>
            </w:r>
          </w:p>
          <w:p w:rsidR="005C1AAC" w:rsidRDefault="00064B99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64B9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深入</w:t>
            </w:r>
            <w:r w:rsidRPr="00064B99">
              <w:rPr>
                <w:rFonts w:ascii="仿宋" w:eastAsia="仿宋" w:hAnsi="仿宋" w:hint="eastAsia"/>
                <w:sz w:val="21"/>
                <w:szCs w:val="21"/>
                <w:lang w:val="zh-TW" w:eastAsia="zh-CN"/>
              </w:rPr>
              <w:t>推进5个“</w:t>
            </w:r>
            <w:r w:rsidRPr="00064B99">
              <w:rPr>
                <w:rFonts w:ascii="仿宋" w:eastAsia="仿宋" w:hAnsi="仿宋"/>
                <w:sz w:val="21"/>
                <w:szCs w:val="21"/>
                <w:lang w:val="zh-TW" w:eastAsia="zh-CN"/>
              </w:rPr>
              <w:t>1+X</w:t>
            </w:r>
            <w:r w:rsidRPr="00064B99">
              <w:rPr>
                <w:rFonts w:ascii="仿宋" w:eastAsia="仿宋" w:hAnsi="仿宋" w:hint="eastAsia"/>
                <w:sz w:val="21"/>
                <w:szCs w:val="21"/>
                <w:lang w:val="zh-TW" w:eastAsia="zh-CN"/>
              </w:rPr>
              <w:t>”证书制度试点。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遴选</w:t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>10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种校企双元合作开发的职业教育规划教材。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ind w:firstLineChars="50" w:firstLine="105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6" w:name="OLE_LINK4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  <w:bookmarkEnd w:id="6"/>
          </w:p>
          <w:p w:rsidR="005C1AAC" w:rsidRDefault="005C1AAC">
            <w:pPr>
              <w:spacing w:line="320" w:lineRule="exact"/>
              <w:ind w:firstLineChars="50" w:firstLine="105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5C1AAC" w:rsidRDefault="005C1AAC">
            <w:pPr>
              <w:spacing w:line="320" w:lineRule="exact"/>
              <w:ind w:firstLineChars="50" w:firstLine="105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5C1AAC" w:rsidRDefault="00507B03">
            <w:pPr>
              <w:spacing w:line="320" w:lineRule="exact"/>
              <w:ind w:firstLineChars="50" w:firstLine="105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</w:p>
        </w:tc>
      </w:tr>
      <w:tr w:rsidR="005C1AAC">
        <w:trPr>
          <w:trHeight w:hRule="exact" w:val="78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建设国家学分银行“省级分行”，探索制 定辽宁学习成果转换规则并试点实施。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C1AAC">
        <w:trPr>
          <w:trHeight w:hRule="exact" w:val="22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加强部门协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同，充分发挥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职业院校培训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优势。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bidi="en-US"/>
              </w:rPr>
              <w:t>全面落实《辽宁省职业技能提升行动实施方案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（2019—2021年）》，组织开展职业技能提升行动，按规定承担补贴性培训</w: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bidi="en-US"/>
              </w:rPr>
              <w:t>任务。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厅、省教育厅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组织开展职业技能提升行动，按规定承担补贴性培训任务。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发挥我校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辽宁省幼儿园园长教师培训基地、辽宁省首批少数民族传统体育项目基地、锦州市教育局农村教师培训基地及锦州市总工会女职工培训基地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资源优势，开展培训任务。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EA09E4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继续教育学院；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教务处；</w:t>
            </w:r>
          </w:p>
          <w:p w:rsidR="005C1AAC" w:rsidRDefault="00507B03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7" w:name="OLE_LINK19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学前与音乐教育学院</w:t>
            </w:r>
            <w:bookmarkEnd w:id="7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；体育学院；小学教育学院；</w:t>
            </w:r>
          </w:p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美术学院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</w:p>
        </w:tc>
      </w:tr>
      <w:tr w:rsidR="005C1AAC">
        <w:trPr>
          <w:trHeight w:hRule="exact" w:val="17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支持职业院校在锦州、盘锦等市建设安全 生产和技能实训基地。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校院（企）共建生产性实训基地，实现教学环境和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工作环境一体化。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 w:rsidP="00CF58B4">
            <w:pPr>
              <w:pStyle w:val="a3"/>
              <w:spacing w:before="100" w:beforeAutospacing="1" w:afterLines="450" w:line="640" w:lineRule="exact"/>
              <w:ind w:rightChars="-550" w:right="-1320"/>
              <w:textAlignment w:val="baseline"/>
              <w:rPr>
                <w:rFonts w:ascii="仿宋" w:eastAsia="仿宋" w:hAnsi="仿宋" w:cs="Times New Roman"/>
                <w:color w:val="000000"/>
                <w:lang w:bidi="en-US"/>
              </w:rPr>
            </w:pPr>
            <w:r>
              <w:rPr>
                <w:rFonts w:ascii="仿宋" w:eastAsia="仿宋" w:hAnsi="仿宋" w:cs="Times New Roman" w:hint="eastAsia"/>
                <w:color w:val="000000"/>
                <w:lang w:bidi="en-US"/>
              </w:rPr>
              <w:t>配套建设1个附属幼儿园。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  <w:p w:rsidR="005C1AAC" w:rsidRDefault="00404857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</w:instrTex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 xml:space="preserve">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OLE_LINK19 </w:instrTex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instrText>\a \r</w:instrText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 \* MERGEFORMAT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学前与音乐教育学院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5C1AAC">
        <w:trPr>
          <w:trHeight w:hRule="exact" w:val="102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在职业院校中，</w:t>
            </w:r>
            <w:bookmarkStart w:id="8" w:name="OLE_LINK5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遴选培育20个左右示范性 职工培训基地、10所左右特色职业培训学 院。</w:t>
            </w:r>
            <w:bookmarkEnd w:id="8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省教育厅、省人力资 源社会保障厅、各市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C1AAC">
        <w:trPr>
          <w:trHeight w:hRule="exact" w:val="217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完成200万人次左右职业技能培训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 w:rsidP="00D621D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职业培训实现优质培训人数达到</w:t>
            </w:r>
            <w:r w:rsidR="00D621D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000人</w:t>
            </w:r>
            <w:r w:rsidR="003215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次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。建立职业培训个人学习账号，存储、积累学员学习成果和技能财富，多元化满足社会需求。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继续教育学院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9" w:name="OLE_LINK13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  <w:bookmarkEnd w:id="9"/>
          </w:p>
        </w:tc>
      </w:tr>
      <w:tr w:rsidR="005C1AAC">
        <w:trPr>
          <w:trHeight w:hRule="exact" w:val="211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深化产教融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合，全面推进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校企协同育人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制定《辽宁省职业教育股份制、混合所有 制办学指导意见》，培育10所左右股份制 、混合所有制职业院校或二级学院。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革委、省工业和信息 化厅、省财政厅、省 人力资源社会保障厅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省审计厅、各市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C1AAC">
        <w:trPr>
          <w:trHeight w:hRule="exact" w:val="9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开展职业院校</w:t>
            </w:r>
            <w:bookmarkStart w:id="10" w:name="OLE_LINK11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服务百家企业</w:t>
            </w:r>
            <w:bookmarkEnd w:id="10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工作，推动产 教联盟和职教集团建设。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"OLE_LINK11"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 w:rsidR="00507B03">
              <w:rPr>
                <w:rFonts w:ascii="仿宋" w:eastAsia="仿宋" w:hAnsi="仿宋" w:hint="eastAsia"/>
                <w:sz w:val="21"/>
                <w:szCs w:val="21"/>
              </w:rPr>
              <w:t>服务百家企业</w:t>
            </w:r>
            <w:proofErr w:type="spellEnd"/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404857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"OLE_LINK11"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 w:rsidR="00507B03">
              <w:rPr>
                <w:rFonts w:ascii="仿宋" w:eastAsia="仿宋" w:hAnsi="仿宋" w:hint="eastAsia"/>
                <w:sz w:val="21"/>
                <w:szCs w:val="21"/>
              </w:rPr>
              <w:t>服务百家企业</w:t>
            </w:r>
            <w:proofErr w:type="spellEnd"/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  <w:p w:rsidR="005C1AAC" w:rsidRDefault="00507B03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/>
                <w:sz w:val="21"/>
                <w:szCs w:val="21"/>
              </w:rPr>
              <w:t>推动产教联盟和职教集团建设</w:t>
            </w:r>
            <w:proofErr w:type="spellEnd"/>
            <w:r>
              <w:rPr>
                <w:rFonts w:ascii="仿宋" w:eastAsia="仿宋" w:hAnsi="仿宋"/>
                <w:sz w:val="21"/>
                <w:szCs w:val="21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招生就业处</w:t>
            </w:r>
          </w:p>
          <w:p w:rsidR="005C1AAC" w:rsidRDefault="00507B0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5C1AAC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"OLE_LINK15"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507B03">
              <w:rPr>
                <w:rFonts w:ascii="仿宋" w:eastAsia="仿宋" w:hAnsi="仿宋"/>
                <w:sz w:val="21"/>
                <w:szCs w:val="21"/>
                <w:lang w:eastAsia="zh-CN"/>
              </w:rPr>
              <w:t>2025</w:t>
            </w:r>
            <w:r w:rsidR="00507B03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C1AAC">
        <w:trPr>
          <w:trHeight w:hRule="exact" w:val="86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遴选培育100个左右学徒制示范专业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07B03" w:rsidP="000E0C8F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</w:t>
            </w:r>
            <w:r w:rsidR="000E0C8F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教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AC" w:rsidRDefault="005C1AAC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56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支持高水平高职院校与地方政府、产业园 区、骨干企业等多主体合作，共建20个左右产学研用融合的产业学院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革委、省财政厅、各 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11" w:name="_GoBack"/>
            <w:bookmarkEnd w:id="11"/>
            <w:r w:rsidRPr="00BB269B">
              <w:rPr>
                <w:rFonts w:ascii="仿宋" w:eastAsia="仿宋" w:hAnsi="仿宋" w:hint="eastAsia"/>
                <w:sz w:val="21"/>
                <w:szCs w:val="21"/>
                <w:lang w:val="zh-TW" w:eastAsia="zh-CN" w:bidi="zh-TW"/>
              </w:rPr>
              <w:t>与地方政府、产业园区、骨干企业等多主体合作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269B">
              <w:rPr>
                <w:rFonts w:ascii="仿宋" w:eastAsia="仿宋" w:hAnsi="仿宋" w:hint="eastAsia"/>
                <w:sz w:val="21"/>
                <w:szCs w:val="21"/>
                <w:lang w:val="zh-TW" w:eastAsia="zh-CN" w:bidi="zh-TW"/>
              </w:rPr>
              <w:t>积极争取，力争共建1个产学研用融合的产业学院。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404857" w:rsidP="0040182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"OLE_LINK12"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  <w:p w:rsidR="00BB269B" w:rsidRDefault="00BB269B" w:rsidP="0040182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相关学院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bookmarkStart w:id="12" w:name="OLE_LINK15"/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404857" w:rsidP="0040182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"OLE_LINK14"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t>2025</w:t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  <w:bookmarkEnd w:id="12"/>
          </w:p>
        </w:tc>
      </w:tr>
      <w:tr w:rsidR="00BB269B">
        <w:trPr>
          <w:trHeight w:hRule="exact" w:val="170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BE3DB1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支持沈阳、大连、鞍山、本溪、锦州、营口、阜新、辽阳等市高新技术产业开发区 、高职院校建设一批支撑产业转型升级的 、开放共享的高水平专业化产教融合实训基地。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革委、省财政厅、各 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404857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"OLE_LINK16"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与市高新技术产业开发区共同建设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实训基地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 w:bidi="zh-TW"/>
              </w:rPr>
            </w:pPr>
            <w:bookmarkStart w:id="13" w:name="OLE_LINK16"/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与市高新技术产业开发区共同建设</w:t>
            </w:r>
            <w:bookmarkEnd w:id="13"/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1个支撑产业转型升级的、开放共享的高水平专业化产教融合实训基地。</w:t>
            </w:r>
          </w:p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相关学院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BB269B">
        <w:trPr>
          <w:trHeight w:hRule="exact" w:val="221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持续推进省级产教融合型企业建设培育， 积极支持国家产教融合型城市试点建设工 作。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省发展改革委、省教 育厅、省工业和信息 化厅、省财政厅、省 人力资源社会保障厅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省国资委、相关市政府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24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引导和鼓励重点企业与2所以上职业院校 建立人才联合培养机制，承担现代学徒制 等项目和任务。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革委、省工业和信息 化厅、省人力资源社 会保障厅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</w:t>
            </w:r>
            <w:bookmarkStart w:id="14" w:name="OLE_LINK6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省财政厅</w:t>
            </w:r>
            <w:bookmarkEnd w:id="14"/>
          </w:p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 w:rsidTr="00BE3DB1">
        <w:trPr>
          <w:trHeight w:hRule="exact" w:val="1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bookmarkStart w:id="15" w:name="OLE_LINK31"/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完善教师培养</w:t>
            </w:r>
          </w:p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培训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体系</w:t>
            </w: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打</w:t>
            </w: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 xml:space="preserve"> 造“双师型” 教师队伍。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按照公开招聘有关规定，</w:t>
            </w:r>
            <w:bookmarkStart w:id="16" w:name="OLE_LINK30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建立完善以直接 考核方式</w:t>
            </w:r>
            <w:bookmarkStart w:id="17" w:name="OLE_LINK29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引进</w:t>
            </w:r>
            <w:bookmarkEnd w:id="16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高层次、高技能人才</w:t>
            </w:r>
            <w:bookmarkEnd w:id="17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机制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厅、省教育厅、</w:t>
            </w:r>
            <w:r w:rsidR="00404857">
              <w:rPr>
                <w:rFonts w:ascii="仿宋" w:eastAsia="仿宋" w:hAnsi="仿宋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instrText xml:space="preserve"> LINK Office12.wps.Document.8 "C:\\Users\\Administrator\\Desktop\\学校职业教育发展方案202108\\表格 (2).docx" "OLE_LINK6" \a \r </w:instrText>
            </w:r>
            <w:r w:rsidR="00404857">
              <w:rPr>
                <w:rFonts w:ascii="仿宋" w:eastAsia="仿宋" w:hAnsi="仿宋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仿宋" w:eastAsia="仿宋" w:hAnsi="仿宋" w:hint="eastAsia"/>
                <w:sz w:val="21"/>
                <w:szCs w:val="21"/>
              </w:rPr>
              <w:t>省财政厅</w:t>
            </w:r>
            <w:r w:rsidR="00404857">
              <w:rPr>
                <w:rFonts w:ascii="仿宋" w:eastAsia="仿宋" w:hAnsi="仿宋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</w:t>
            </w:r>
            <w:r w:rsidR="00404857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instrText>LINK Office12.wps.Document.8 "C:\\Users\\Administrator\\Desktop\\学校职业教育发展方案202108\\表格 (2).docx" "OLE_LINK7" \a \r</w:instrText>
            </w:r>
            <w: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instrText xml:space="preserve"> </w:instrText>
            </w:r>
            <w:r w:rsidR="00404857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仿宋" w:eastAsia="仿宋" w:hAnsi="仿宋" w:hint="eastAsia"/>
                <w:sz w:val="21"/>
                <w:szCs w:val="21"/>
              </w:rPr>
              <w:t>各市</w:t>
            </w:r>
            <w:r w:rsidR="00404857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E3DB1" w:rsidP="00BE3DB1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E3DB1"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按照公开招聘有关规定，</w:t>
            </w:r>
            <w:r w:rsidR="00404857">
              <w:rPr>
                <w:rFonts w:ascii="仿宋" w:eastAsia="仿宋" w:hAnsi="仿宋"/>
                <w:sz w:val="21"/>
                <w:szCs w:val="21"/>
                <w:lang w:eastAsia="zh-CN" w:bidi="zh-TW"/>
              </w:rPr>
              <w:fldChar w:fldCharType="begin"/>
            </w:r>
            <w:r>
              <w:rPr>
                <w:rFonts w:ascii="仿宋" w:eastAsia="仿宋" w:hAnsi="仿宋"/>
                <w:sz w:val="21"/>
                <w:szCs w:val="21"/>
                <w:lang w:eastAsia="zh-CN" w:bidi="zh-TW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instrText xml:space="preserve">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 w:bidi="zh-TW"/>
              </w:rPr>
              <w:instrText xml:space="preserve">Office12.wps.Document.8 C:\\Users\\Administrator\\Desktop\\学校职业教育发展方案202108\\附件1：锦州师范高等专科学校职业教育发展方案任务落实举措清单.docx OLE_LINK30 </w:instrText>
            </w: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instrText>\a \r</w:instrText>
            </w:r>
            <w:r>
              <w:rPr>
                <w:rFonts w:ascii="仿宋" w:eastAsia="仿宋" w:hAnsi="仿宋"/>
                <w:sz w:val="21"/>
                <w:szCs w:val="21"/>
                <w:lang w:eastAsia="zh-CN" w:bidi="zh-TW"/>
              </w:rPr>
              <w:instrText xml:space="preserve"> </w:instrText>
            </w:r>
            <w:r w:rsidR="00404857">
              <w:rPr>
                <w:rFonts w:ascii="仿宋" w:eastAsia="仿宋" w:hAnsi="仿宋"/>
                <w:sz w:val="21"/>
                <w:szCs w:val="21"/>
                <w:lang w:eastAsia="zh-CN" w:bidi="zh-TW"/>
              </w:rPr>
              <w:fldChar w:fldCharType="separate"/>
            </w:r>
            <w:proofErr w:type="spellStart"/>
            <w:r>
              <w:rPr>
                <w:rFonts w:ascii="仿宋" w:eastAsia="仿宋" w:hAnsi="仿宋" w:hint="eastAsia"/>
                <w:sz w:val="21"/>
                <w:szCs w:val="21"/>
              </w:rPr>
              <w:t>建立完善直接考核方式引进</w:t>
            </w:r>
            <w:proofErr w:type="spellEnd"/>
            <w:r w:rsidR="00404857">
              <w:rPr>
                <w:rFonts w:ascii="仿宋" w:eastAsia="仿宋" w:hAnsi="仿宋"/>
                <w:sz w:val="21"/>
                <w:szCs w:val="21"/>
                <w:lang w:eastAsia="zh-CN" w:bidi="zh-TW"/>
              </w:rPr>
              <w:fldChar w:fldCharType="end"/>
            </w: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人才。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E3DB1" w:rsidP="00BE3DB1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E3DB1"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建立完善以直接考核方式引进高层次、高技能人才机制。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18" w:name="OLE_LINK32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  <w:bookmarkEnd w:id="18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404857" w:rsidP="00BE3DB1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E3DB1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OLE_LINK33 </w:instrText>
            </w:r>
            <w:r w:rsidR="00BE3DB1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E3DB1">
              <w:rPr>
                <w:rFonts w:ascii="仿宋" w:eastAsia="仿宋" w:hAnsi="仿宋"/>
                <w:sz w:val="21"/>
                <w:szCs w:val="21"/>
                <w:lang w:eastAsia="zh-CN"/>
              </w:rPr>
              <w:t>202</w:t>
            </w:r>
            <w:r w:rsidR="00BE3DB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5年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</w:tr>
      <w:bookmarkEnd w:id="15"/>
      <w:tr w:rsidR="00BB269B">
        <w:trPr>
          <w:trHeight w:hRule="exact" w:val="185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自2021年起，除持有相关领域职业技能等 级证书的毕业生外，职业院校、应用型本科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高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校相关专业教师原则上从具有3年以上企业工作经历并具有高职专科以上学历的人员中公开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招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聘。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厅、省教育厅、</w:t>
            </w:r>
            <w:bookmarkStart w:id="19" w:name="OLE_LINK7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各市</w:t>
            </w:r>
            <w:bookmarkEnd w:id="19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E3DB1" w:rsidP="00BE3DB1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E3DB1">
              <w:rPr>
                <w:rFonts w:ascii="仿宋" w:eastAsia="仿宋" w:hAnsi="仿宋"/>
                <w:sz w:val="21"/>
                <w:szCs w:val="21"/>
                <w:lang w:eastAsia="zh-CN"/>
              </w:rPr>
              <w:t>引进或聘用具有三年以上企业实践经验的专业技术人员</w:t>
            </w:r>
            <w:r w:rsidRPr="00BE3DB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担任</w:t>
            </w:r>
            <w:r w:rsidRPr="00BE3DB1">
              <w:rPr>
                <w:rFonts w:ascii="仿宋" w:eastAsia="仿宋" w:hAnsi="仿宋"/>
                <w:sz w:val="21"/>
                <w:szCs w:val="21"/>
                <w:lang w:eastAsia="zh-CN"/>
              </w:rPr>
              <w:t>专业教师。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E3DB1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OLE_LINK32 </w:instrText>
            </w:r>
            <w:r w:rsidR="00BE3DB1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E3DB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E3DB1" w:rsidP="00BE3DB1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20" w:name="OLE_LINK33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  <w:bookmarkEnd w:id="20"/>
          </w:p>
        </w:tc>
      </w:tr>
      <w:tr w:rsidR="00BB269B">
        <w:trPr>
          <w:trHeight w:hRule="exact" w:val="1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推行“固定岗+流动岗”师资队伍建设机 制，建立</w:t>
            </w:r>
            <w:bookmarkStart w:id="21" w:name="OLE_LINK18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校企人员双向交流</w:t>
            </w:r>
            <w:bookmarkEnd w:id="21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协作共同体。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省人力资源社会保障 厅、省教育厅、省财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政厅、各市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"OLE_LINK18" 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 w:rsidR="00BB269B">
              <w:rPr>
                <w:rFonts w:ascii="仿宋" w:eastAsia="仿宋" w:hAnsi="仿宋" w:hint="eastAsia"/>
                <w:sz w:val="21"/>
                <w:szCs w:val="21"/>
              </w:rPr>
              <w:t>校企人员双向交流</w:t>
            </w:r>
            <w:proofErr w:type="spellEnd"/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专业教师中“双师型”教师占比超过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50%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22" w:name="OLE_LINK9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  <w:bookmarkEnd w:id="22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23" w:name="OLE_LINK17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  <w:bookmarkEnd w:id="23"/>
          </w:p>
        </w:tc>
      </w:tr>
      <w:tr w:rsidR="00BB269B" w:rsidTr="003D48D5">
        <w:trPr>
          <w:trHeight w:hRule="exact" w:val="269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落实专业课教师全员轮训制度，实施5年累计不少于10个月企业实践制度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8D5" w:rsidRDefault="00404857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"OLE_LINK17" \a \r  \* MERGEFORMAT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落实专业课教师企业实践制度。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  <w:p w:rsidR="00BB269B" w:rsidRDefault="003D48D5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统筹利用现有资源，实施境外培训计划。实施“职业院校教师教学创新团队境外培训计划”，选派专业带头人和骨干教师出国研修访学。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8D5" w:rsidRDefault="00404857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D1460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OLE_LINK9 </w:instrText>
            </w:r>
            <w:r w:rsidR="00D1460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D1460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  <w:p w:rsidR="003D48D5" w:rsidRDefault="003D48D5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D48D5" w:rsidRDefault="003D48D5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D48D5" w:rsidRDefault="003D48D5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  <w:p w:rsidR="003D48D5" w:rsidRDefault="003D48D5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D48D5" w:rsidRDefault="003D48D5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BB269B" w:rsidRDefault="003D48D5" w:rsidP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对外交流中心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D5" w:rsidRDefault="00404857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</w:instrText>
            </w:r>
            <w:r w:rsidR="00CF58B4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Office12.wps.Document.8 C:\\Users\\Administrator\\Desktop\\学校职业教育发展方案202108\\附件1：锦州师范高等专科学校职业教育发展方案任务落实举措清单.docx OLE_LINK17 </w:instrText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\a \r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t>202</w:t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5年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</w:p>
          <w:p w:rsidR="003D48D5" w:rsidRDefault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D48D5" w:rsidRDefault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D48D5" w:rsidRDefault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D48D5" w:rsidRDefault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BB269B" w:rsidRDefault="003D48D5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2023年</w:t>
            </w:r>
          </w:p>
        </w:tc>
      </w:tr>
      <w:tr w:rsidR="00BB269B">
        <w:trPr>
          <w:trHeight w:hRule="exact" w:val="97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建设5个左右国家级、30个左右省级“双师型”教师培养培训基地。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8231A2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8231A2">
              <w:rPr>
                <w:rFonts w:ascii="仿宋" w:eastAsia="仿宋" w:hAnsi="仿宋" w:hint="eastAsia"/>
                <w:sz w:val="21"/>
                <w:szCs w:val="21"/>
                <w:lang w:val="zh-TW" w:eastAsia="zh-CN" w:bidi="zh-TW"/>
              </w:rPr>
              <w:t>力争</w:t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建设1个省级</w:t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“双</w:t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师型”教师培养培训基地。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BB269B">
        <w:trPr>
          <w:trHeight w:hRule="exact" w:val="9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校企共建100个左右教师企业实践流动站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校企共建1个教师企业实践流动站。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BB269B">
        <w:trPr>
          <w:trHeight w:hRule="exact" w:val="19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深度融入共建“一带一路”，提升职业教育国际化水平。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支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持职业院校与“走出去”企业对接，开 展输出海外的人才培养，共同制定面向“ 一带一路”沿线国家或企业海外分公司</w:t>
            </w:r>
          </w:p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（生产基地、工程项目、国际劳务输出项 目）的人才输出订单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培养计划。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省教育厅、省商务厅 、省政府外办、各市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F51C00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20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支持职业院校赴海外投资建设运营海外分 校，依托“走出去”企业在东北亚、东盟 、中东欧、非洲等地区重点国家设立海外教学实习实训和培训基地，建立分工分段合作培养技术技能人才新模式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省教育厅、省商务厅 、省政府外办、各市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积极开展对外交流合作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提升职业教育国际化水平。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C00" w:rsidRDefault="00DA6BD6" w:rsidP="00F51C00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 w:bidi="zh-TW"/>
              </w:rPr>
            </w:pPr>
            <w:r w:rsidRPr="00DA6BD6">
              <w:rPr>
                <w:rFonts w:ascii="仿宋" w:eastAsia="仿宋" w:hAnsi="仿宋"/>
                <w:sz w:val="21"/>
                <w:szCs w:val="21"/>
                <w:lang w:eastAsia="zh-CN" w:bidi="zh-TW"/>
              </w:rPr>
              <w:t>继续推进与韩国又松大学合作办学</w:t>
            </w:r>
            <w:r w:rsidR="00F51C00"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。</w:t>
            </w:r>
          </w:p>
          <w:p w:rsidR="00F51C00" w:rsidRPr="00F51C00" w:rsidRDefault="00404857" w:rsidP="00F51C00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 w:bidi="zh-TW"/>
              </w:rPr>
              <w:fldChar w:fldCharType="begin"/>
            </w:r>
            <w:r w:rsidR="00F51C00">
              <w:rPr>
                <w:rFonts w:ascii="仿宋" w:eastAsia="仿宋" w:hAnsi="仿宋"/>
                <w:sz w:val="21"/>
                <w:szCs w:val="21"/>
                <w:lang w:eastAsia="zh-CN" w:bidi="zh-TW"/>
              </w:rPr>
              <w:instrText xml:space="preserve"> </w:instrText>
            </w:r>
            <w:r w:rsidR="00F51C00"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instrText>LINK Office12.wps.Document.8 "C:\\Users\\Administrator\\Desktop\\学校职业教育发展方案202108\\附件1：锦州师范高等专科学校职业教育发展方案任务落实举措清单.docx" "OLE_LINK10" \a \r</w:instrText>
            </w:r>
            <w:r w:rsidR="00F51C00">
              <w:rPr>
                <w:rFonts w:ascii="仿宋" w:eastAsia="仿宋" w:hAnsi="仿宋"/>
                <w:sz w:val="21"/>
                <w:szCs w:val="21"/>
                <w:lang w:eastAsia="zh-CN" w:bidi="zh-TW"/>
              </w:rPr>
              <w:instrText xml:space="preserve"> </w:instrText>
            </w:r>
            <w:r>
              <w:rPr>
                <w:rFonts w:ascii="仿宋" w:eastAsia="仿宋" w:hAnsi="仿宋"/>
                <w:sz w:val="21"/>
                <w:szCs w:val="21"/>
                <w:lang w:eastAsia="zh-CN" w:bidi="zh-TW"/>
              </w:rPr>
              <w:fldChar w:fldCharType="separate"/>
            </w:r>
            <w:r w:rsidR="00F51C00" w:rsidRPr="00F51C00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探索与</w:t>
            </w:r>
            <w:r w:rsidR="00F51C00" w:rsidRPr="00F51C00">
              <w:rPr>
                <w:rFonts w:ascii="仿宋" w:eastAsia="仿宋" w:hAnsi="仿宋"/>
                <w:sz w:val="21"/>
                <w:szCs w:val="21"/>
                <w:lang w:eastAsia="zh-CN"/>
              </w:rPr>
              <w:t>“</w:t>
            </w:r>
            <w:r w:rsidR="00F51C00" w:rsidRPr="00F51C00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一带一路</w:t>
            </w:r>
            <w:r w:rsidR="00F51C00" w:rsidRPr="00F51C00">
              <w:rPr>
                <w:rFonts w:ascii="仿宋" w:eastAsia="仿宋" w:hAnsi="仿宋"/>
                <w:sz w:val="21"/>
                <w:szCs w:val="21"/>
                <w:lang w:eastAsia="zh-CN"/>
              </w:rPr>
              <w:t>”</w:t>
            </w:r>
            <w:r w:rsidR="00F51C00" w:rsidRPr="00F51C00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周边其他国家优秀高校的交流与合作，扩大合作办学范围。</w:t>
            </w:r>
          </w:p>
          <w:p w:rsidR="00BB269B" w:rsidRDefault="00404857" w:rsidP="00F51C00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 w:bidi="zh-TW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D621D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对外交流中心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</w:p>
        </w:tc>
      </w:tr>
      <w:tr w:rsidR="00BB269B">
        <w:trPr>
          <w:trHeight w:hRule="exact" w:val="134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36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支持职业院校积极协同我省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境外企业、学 校联合开展人才培养培训，为当地培养技 术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技能人才。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省教育厅、省商务厅 、省政府外办、各市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29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推动沈阳中德应用技术学院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中德（沈 阳）高端装备制造产业园跨企业培训中心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建设。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省教育厅、省政府外 办、沈阳市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77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利用信息技术</w:t>
            </w: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 xml:space="preserve"> 手段，有效整 合职业教育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 xml:space="preserve"> 学资源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建设辽宁职业教育大数据平台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0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遴选10所左右职业教育信息化标杆学校。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革委、省财政厅、各 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57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bookmarkStart w:id="24" w:name="OLE_LINK22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组建开放共享的、满足全产业链实习实训 需求的综合性实训环境。</w:t>
            </w:r>
            <w:bookmarkEnd w:id="24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革委、省财政厅、省 工业和信息化厅、各 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D042E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35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bookmarkStart w:id="25" w:name="OLE_LINK21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搭建职业教育在线学习平台</w:t>
            </w:r>
            <w:bookmarkEnd w:id="25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，建设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1000门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左右省级及以上精品在线开放课程、20个 左右示范性虚拟仿真实训基地。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404857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begin"/>
            </w:r>
            <w:r w:rsidR="00BB269B">
              <w:rPr>
                <w:rFonts w:ascii="仿宋" w:eastAsia="仿宋" w:hAnsi="仿宋"/>
                <w:sz w:val="21"/>
                <w:szCs w:val="21"/>
                <w:lang w:eastAsia="zh-CN"/>
              </w:rPr>
              <w:instrText xml:space="preserve"> LINK Office12.wps.Document.8 "C:\\Users\\Administrator\\Desktop\\学校职业教育发展方案202108\\表格 (2).docx" "OLE_LINK21" \a \r  \* MERGEFORMAT </w:instrTex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separate"/>
            </w:r>
            <w:proofErr w:type="spellStart"/>
            <w:r w:rsidR="00BB269B">
              <w:rPr>
                <w:rFonts w:ascii="仿宋" w:eastAsia="仿宋" w:hAnsi="仿宋" w:hint="eastAsia"/>
                <w:sz w:val="21"/>
                <w:szCs w:val="21"/>
              </w:rPr>
              <w:t>搭建职业教育在线学习平台</w:t>
            </w:r>
            <w:proofErr w:type="spellEnd"/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fldChar w:fldCharType="end"/>
            </w:r>
            <w:r w:rsidR="00BB269B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建设5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门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 w:bidi="zh-TW"/>
              </w:rPr>
              <w:t>省级精品在线开放课程。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bookmarkStart w:id="26" w:name="OLE_LINK23"/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2025年</w:t>
            </w:r>
            <w:bookmarkEnd w:id="26"/>
          </w:p>
        </w:tc>
      </w:tr>
      <w:tr w:rsidR="00BB269B">
        <w:trPr>
          <w:trHeight w:hRule="exact" w:val="300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42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建立部省协同 工作机制。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 w:rsidP="00DA6BD6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建立部省协同推进机制。设立由教育部部 长和辽宁省省长共同担任组长，分管副部 长和分管副省长担任副组长，教育部相关 司局和辽宁省政府有关部门负责同志为成 员的领导小组，负责统筹协调推进；组建由教育部职业教育与成人教育司司长、省教育厅厅长牵头的工作专班，负责具体推进工作。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省人民政府、教育部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93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各市政府要制定“一市一策”实施方案， 报教育部和省政府备案。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18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增强政策支持</w:t>
            </w:r>
          </w:p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引领力度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统筹规划职业教育项目建设，加大支持力 度，优化指导服务，提高审批效率。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省教育厅、省发展改 革委、各市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11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建立职业教育改革成效考核评价体系，对 职业教育改革成效明显的地区以及职业院 校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进行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激励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支持。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bookmarkStart w:id="27" w:name="OLE_LINK8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</w:t>
            </w:r>
            <w:bookmarkEnd w:id="27"/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52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建立校企合作容错机制，以清单方式明确 列出校企合作中禁止和限制的行为。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404857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fldChar w:fldCharType="begin"/>
            </w:r>
            <w:r w:rsidR="00BB269B">
              <w:rPr>
                <w:rFonts w:ascii="仿宋" w:eastAsia="仿宋" w:hAnsi="仿宋"/>
                <w:color w:val="000000"/>
                <w:sz w:val="21"/>
                <w:szCs w:val="21"/>
              </w:rPr>
              <w:instrText xml:space="preserve"> LINK Office12.wps.Document.8 "C:\\Users\\Administrator\\Desktop\\学校职业教育发展方案202108\\表格 (2).docx" "OLE_LINK8" \a \r  \* MERGEFORMAT </w:instrTex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fldChar w:fldCharType="separate"/>
            </w:r>
            <w:r w:rsidR="00BB269B">
              <w:rPr>
                <w:rFonts w:ascii="仿宋" w:eastAsia="仿宋" w:hAnsi="仿宋" w:hint="eastAsia"/>
                <w:sz w:val="21"/>
                <w:szCs w:val="21"/>
              </w:rPr>
              <w:t>省教育厅、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fldChar w:fldCharType="end"/>
            </w:r>
            <w:r w:rsidR="00BB269B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省国资委</w:t>
            </w:r>
            <w:r w:rsidR="00BB269B">
              <w:rPr>
                <w:rFonts w:ascii="仿宋" w:eastAsia="仿宋" w:hAnsi="仿宋"/>
                <w:color w:val="000000"/>
                <w:sz w:val="21"/>
                <w:szCs w:val="21"/>
              </w:rPr>
              <w:t>、省财政厅、省发展改革委、省审计厅、</w:t>
            </w:r>
            <w:r w:rsidR="00BB269B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15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47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职业院校通过校企合作、技术服务、社会培训、自办企业等所得收入，可按一定比 例作为绩效工资来源。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省人力资源社会保障 厅、省财政厅、省教</w:t>
            </w:r>
          </w:p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育厅、各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10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纳入省级产教融合型企业建设培育范围的 企业，依法依规享受税收减免政策。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省发展改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革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委、省税 务局、省财政厅、各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1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建立与职业院校办学规模、培养成本、办学质量相适应的财政经费稳步增长与保障 机制。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省财政厅、省教育厅 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43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/>
                <w:sz w:val="21"/>
                <w:szCs w:val="21"/>
                <w:lang w:eastAsia="zh-CN"/>
              </w:rPr>
              <w:t>保障经费长效 稳定投入。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新增财政性教育经费向职业教育倾斜，建 立健全投入绩效管理机制，推动建立职业 教育经费全方位、全过程的绩效预算管理 体系，提高资金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使用效益。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省财政厅、省教育厅 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7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完善成本分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摊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机制，建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立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学费标准动态调</w:t>
            </w:r>
          </w:p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整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机制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省发展改革委、省教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育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09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支持符合申报条件的职业院校申报地方政 府专项债券，改善办学条件。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省财政厅、省发展改 革委、省教育厅、各 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0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鼓励政府通过购买服务等方式支持民办职 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院校发展。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省教育厅、省财政厅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、各市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BB269B">
        <w:trPr>
          <w:trHeight w:hRule="exact" w:val="170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</w:rPr>
              <w:lastRenderedPageBreak/>
              <w:t>54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整体提升职业院校基本办学条件水平，推 动全省职业院校到2022年全部达到国家设 置标准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pStyle w:val="Other10"/>
              <w:spacing w:line="320" w:lineRule="exact"/>
              <w:ind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省教育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厅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、省发展改 革委、省财政厅、省 人力资源社会保障厅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、各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69B" w:rsidRDefault="00BB269B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</w:tbl>
    <w:p w:rsidR="005C1AAC" w:rsidRDefault="005C1AAC">
      <w:pPr>
        <w:spacing w:line="320" w:lineRule="exact"/>
        <w:rPr>
          <w:rFonts w:ascii="仿宋" w:eastAsia="仿宋" w:hAnsi="仿宋"/>
          <w:sz w:val="21"/>
          <w:szCs w:val="21"/>
          <w:lang w:eastAsia="zh-CN"/>
        </w:rPr>
      </w:pPr>
    </w:p>
    <w:sectPr w:rsidR="005C1AAC" w:rsidSect="005C1AAC">
      <w:pgSz w:w="16838" w:h="11906" w:orient="landscape"/>
      <w:pgMar w:top="1797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BB" w:rsidRDefault="008E00BB" w:rsidP="000750CB">
      <w:r>
        <w:separator/>
      </w:r>
    </w:p>
  </w:endnote>
  <w:endnote w:type="continuationSeparator" w:id="0">
    <w:p w:rsidR="008E00BB" w:rsidRDefault="008E00BB" w:rsidP="0007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BB" w:rsidRDefault="008E00BB" w:rsidP="000750CB">
      <w:r>
        <w:separator/>
      </w:r>
    </w:p>
  </w:footnote>
  <w:footnote w:type="continuationSeparator" w:id="0">
    <w:p w:rsidR="008E00BB" w:rsidRDefault="008E00BB" w:rsidP="00075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935"/>
    <w:rsid w:val="0000111A"/>
    <w:rsid w:val="000272AA"/>
    <w:rsid w:val="000405C3"/>
    <w:rsid w:val="00044CB3"/>
    <w:rsid w:val="00046E8E"/>
    <w:rsid w:val="000513CE"/>
    <w:rsid w:val="0005497A"/>
    <w:rsid w:val="00055CA3"/>
    <w:rsid w:val="00057AB4"/>
    <w:rsid w:val="00060F67"/>
    <w:rsid w:val="000617AB"/>
    <w:rsid w:val="00064231"/>
    <w:rsid w:val="00064B99"/>
    <w:rsid w:val="000667DE"/>
    <w:rsid w:val="00067C11"/>
    <w:rsid w:val="000750CB"/>
    <w:rsid w:val="000757FF"/>
    <w:rsid w:val="0008692C"/>
    <w:rsid w:val="00087B53"/>
    <w:rsid w:val="00087BDD"/>
    <w:rsid w:val="000930ED"/>
    <w:rsid w:val="000957CC"/>
    <w:rsid w:val="000A1D7A"/>
    <w:rsid w:val="000B3D34"/>
    <w:rsid w:val="000B3E60"/>
    <w:rsid w:val="000C1B96"/>
    <w:rsid w:val="000C50AF"/>
    <w:rsid w:val="000D31C8"/>
    <w:rsid w:val="000D53C9"/>
    <w:rsid w:val="000D67DD"/>
    <w:rsid w:val="000E0C8F"/>
    <w:rsid w:val="000E3B79"/>
    <w:rsid w:val="000E6193"/>
    <w:rsid w:val="000F2FA0"/>
    <w:rsid w:val="00107B9C"/>
    <w:rsid w:val="00110EE3"/>
    <w:rsid w:val="00123150"/>
    <w:rsid w:val="00133EEA"/>
    <w:rsid w:val="00136A13"/>
    <w:rsid w:val="00136A36"/>
    <w:rsid w:val="00145AFC"/>
    <w:rsid w:val="00153832"/>
    <w:rsid w:val="00154D0D"/>
    <w:rsid w:val="00157D0B"/>
    <w:rsid w:val="00161624"/>
    <w:rsid w:val="00164442"/>
    <w:rsid w:val="0016779C"/>
    <w:rsid w:val="00181529"/>
    <w:rsid w:val="001A35CD"/>
    <w:rsid w:val="001B49D8"/>
    <w:rsid w:val="001B62D3"/>
    <w:rsid w:val="001B6830"/>
    <w:rsid w:val="001B6C4B"/>
    <w:rsid w:val="001C40D4"/>
    <w:rsid w:val="001C4D51"/>
    <w:rsid w:val="001C5DAA"/>
    <w:rsid w:val="001D3FA4"/>
    <w:rsid w:val="001E15F7"/>
    <w:rsid w:val="001E592E"/>
    <w:rsid w:val="001F2178"/>
    <w:rsid w:val="001F3E48"/>
    <w:rsid w:val="001F4F7D"/>
    <w:rsid w:val="00200548"/>
    <w:rsid w:val="00207D22"/>
    <w:rsid w:val="00210D82"/>
    <w:rsid w:val="002139D2"/>
    <w:rsid w:val="00217842"/>
    <w:rsid w:val="002226A1"/>
    <w:rsid w:val="002301F9"/>
    <w:rsid w:val="002364A1"/>
    <w:rsid w:val="002370AA"/>
    <w:rsid w:val="002523E1"/>
    <w:rsid w:val="0027263C"/>
    <w:rsid w:val="00273C1B"/>
    <w:rsid w:val="00277295"/>
    <w:rsid w:val="00285636"/>
    <w:rsid w:val="002A3B43"/>
    <w:rsid w:val="002A6F0A"/>
    <w:rsid w:val="002B1120"/>
    <w:rsid w:val="002B2661"/>
    <w:rsid w:val="002B3611"/>
    <w:rsid w:val="002B5A09"/>
    <w:rsid w:val="002B6BC1"/>
    <w:rsid w:val="002B7ED1"/>
    <w:rsid w:val="002D3792"/>
    <w:rsid w:val="002D4BE9"/>
    <w:rsid w:val="002D7C59"/>
    <w:rsid w:val="002E2174"/>
    <w:rsid w:val="002E71CC"/>
    <w:rsid w:val="002F5ECF"/>
    <w:rsid w:val="002F733F"/>
    <w:rsid w:val="003008DD"/>
    <w:rsid w:val="00300B02"/>
    <w:rsid w:val="00304A2B"/>
    <w:rsid w:val="00316E76"/>
    <w:rsid w:val="00320D95"/>
    <w:rsid w:val="00320E74"/>
    <w:rsid w:val="0032159F"/>
    <w:rsid w:val="00323DC1"/>
    <w:rsid w:val="00326BE7"/>
    <w:rsid w:val="00326DB7"/>
    <w:rsid w:val="00331F8D"/>
    <w:rsid w:val="0035061E"/>
    <w:rsid w:val="00350D4E"/>
    <w:rsid w:val="00352B1D"/>
    <w:rsid w:val="0035530A"/>
    <w:rsid w:val="00360202"/>
    <w:rsid w:val="0036422F"/>
    <w:rsid w:val="00371BE3"/>
    <w:rsid w:val="003725D5"/>
    <w:rsid w:val="00373F3F"/>
    <w:rsid w:val="00387F85"/>
    <w:rsid w:val="003931AB"/>
    <w:rsid w:val="00397B60"/>
    <w:rsid w:val="003A35AD"/>
    <w:rsid w:val="003A3973"/>
    <w:rsid w:val="003A4659"/>
    <w:rsid w:val="003A4990"/>
    <w:rsid w:val="003A4F4C"/>
    <w:rsid w:val="003B178D"/>
    <w:rsid w:val="003B36F2"/>
    <w:rsid w:val="003B41E0"/>
    <w:rsid w:val="003C03E4"/>
    <w:rsid w:val="003C1925"/>
    <w:rsid w:val="003D08B7"/>
    <w:rsid w:val="003D48D5"/>
    <w:rsid w:val="003D7FF6"/>
    <w:rsid w:val="003E28A9"/>
    <w:rsid w:val="003F02A3"/>
    <w:rsid w:val="003F492C"/>
    <w:rsid w:val="003F4F61"/>
    <w:rsid w:val="00400019"/>
    <w:rsid w:val="00404857"/>
    <w:rsid w:val="00411E69"/>
    <w:rsid w:val="00415497"/>
    <w:rsid w:val="004223A5"/>
    <w:rsid w:val="004240F6"/>
    <w:rsid w:val="00427CF9"/>
    <w:rsid w:val="004303F4"/>
    <w:rsid w:val="004306F9"/>
    <w:rsid w:val="004318E6"/>
    <w:rsid w:val="00432619"/>
    <w:rsid w:val="004435AC"/>
    <w:rsid w:val="00455C41"/>
    <w:rsid w:val="00462287"/>
    <w:rsid w:val="00463186"/>
    <w:rsid w:val="004770EB"/>
    <w:rsid w:val="004817B5"/>
    <w:rsid w:val="00484059"/>
    <w:rsid w:val="00496BF4"/>
    <w:rsid w:val="00496CE3"/>
    <w:rsid w:val="004A4FDD"/>
    <w:rsid w:val="004A54A6"/>
    <w:rsid w:val="004A6886"/>
    <w:rsid w:val="004B7C21"/>
    <w:rsid w:val="004C0D71"/>
    <w:rsid w:val="004C0F9C"/>
    <w:rsid w:val="004C45E0"/>
    <w:rsid w:val="004D13D6"/>
    <w:rsid w:val="004D3409"/>
    <w:rsid w:val="004F18F2"/>
    <w:rsid w:val="004F2CFD"/>
    <w:rsid w:val="004F516E"/>
    <w:rsid w:val="004F5D89"/>
    <w:rsid w:val="004F628E"/>
    <w:rsid w:val="0050289A"/>
    <w:rsid w:val="005031E3"/>
    <w:rsid w:val="00507B03"/>
    <w:rsid w:val="00515918"/>
    <w:rsid w:val="00520626"/>
    <w:rsid w:val="00524DD3"/>
    <w:rsid w:val="00527ACC"/>
    <w:rsid w:val="005352F3"/>
    <w:rsid w:val="0053575D"/>
    <w:rsid w:val="00536ED3"/>
    <w:rsid w:val="00537E79"/>
    <w:rsid w:val="00543CA3"/>
    <w:rsid w:val="00544121"/>
    <w:rsid w:val="00545D8E"/>
    <w:rsid w:val="00551763"/>
    <w:rsid w:val="00553B3C"/>
    <w:rsid w:val="00557E19"/>
    <w:rsid w:val="005614A4"/>
    <w:rsid w:val="00563198"/>
    <w:rsid w:val="00564086"/>
    <w:rsid w:val="0056656B"/>
    <w:rsid w:val="005665A8"/>
    <w:rsid w:val="005720A6"/>
    <w:rsid w:val="00582F57"/>
    <w:rsid w:val="00584706"/>
    <w:rsid w:val="00594892"/>
    <w:rsid w:val="00594EDE"/>
    <w:rsid w:val="005A1455"/>
    <w:rsid w:val="005B13C0"/>
    <w:rsid w:val="005B593C"/>
    <w:rsid w:val="005C1AAC"/>
    <w:rsid w:val="005C66E2"/>
    <w:rsid w:val="005D3A9C"/>
    <w:rsid w:val="005D727D"/>
    <w:rsid w:val="005F245E"/>
    <w:rsid w:val="005F7245"/>
    <w:rsid w:val="00601820"/>
    <w:rsid w:val="00603F97"/>
    <w:rsid w:val="00610876"/>
    <w:rsid w:val="00612EF6"/>
    <w:rsid w:val="00613285"/>
    <w:rsid w:val="006243AB"/>
    <w:rsid w:val="00627B1A"/>
    <w:rsid w:val="00630FC8"/>
    <w:rsid w:val="00631EA0"/>
    <w:rsid w:val="006336FC"/>
    <w:rsid w:val="00635B77"/>
    <w:rsid w:val="00643A2F"/>
    <w:rsid w:val="0066039B"/>
    <w:rsid w:val="00661B99"/>
    <w:rsid w:val="00662F43"/>
    <w:rsid w:val="006637E2"/>
    <w:rsid w:val="006655D7"/>
    <w:rsid w:val="0067668F"/>
    <w:rsid w:val="00676C30"/>
    <w:rsid w:val="00680EAB"/>
    <w:rsid w:val="00682085"/>
    <w:rsid w:val="006951C8"/>
    <w:rsid w:val="00695255"/>
    <w:rsid w:val="006961D1"/>
    <w:rsid w:val="006966E9"/>
    <w:rsid w:val="006A43B7"/>
    <w:rsid w:val="006A53F2"/>
    <w:rsid w:val="006B1423"/>
    <w:rsid w:val="006B1AD6"/>
    <w:rsid w:val="006B2AF5"/>
    <w:rsid w:val="006B699F"/>
    <w:rsid w:val="006C334E"/>
    <w:rsid w:val="006C67A1"/>
    <w:rsid w:val="006D6F04"/>
    <w:rsid w:val="006F0707"/>
    <w:rsid w:val="006F3483"/>
    <w:rsid w:val="006F709B"/>
    <w:rsid w:val="007025D4"/>
    <w:rsid w:val="0070389B"/>
    <w:rsid w:val="00703EDC"/>
    <w:rsid w:val="00707A85"/>
    <w:rsid w:val="0071055F"/>
    <w:rsid w:val="00720685"/>
    <w:rsid w:val="0072155B"/>
    <w:rsid w:val="00722126"/>
    <w:rsid w:val="00723723"/>
    <w:rsid w:val="007278E7"/>
    <w:rsid w:val="00730590"/>
    <w:rsid w:val="00732436"/>
    <w:rsid w:val="0073555E"/>
    <w:rsid w:val="0073621E"/>
    <w:rsid w:val="00746706"/>
    <w:rsid w:val="007511B8"/>
    <w:rsid w:val="00751E43"/>
    <w:rsid w:val="00761F2A"/>
    <w:rsid w:val="0076338B"/>
    <w:rsid w:val="00766773"/>
    <w:rsid w:val="0077649B"/>
    <w:rsid w:val="007775FD"/>
    <w:rsid w:val="00780AFE"/>
    <w:rsid w:val="00785455"/>
    <w:rsid w:val="00785528"/>
    <w:rsid w:val="00785650"/>
    <w:rsid w:val="00791839"/>
    <w:rsid w:val="007944FD"/>
    <w:rsid w:val="00794713"/>
    <w:rsid w:val="00795D59"/>
    <w:rsid w:val="007B1733"/>
    <w:rsid w:val="007C3E00"/>
    <w:rsid w:val="007C52C1"/>
    <w:rsid w:val="007C7A98"/>
    <w:rsid w:val="007D3FC6"/>
    <w:rsid w:val="007D67BF"/>
    <w:rsid w:val="007D76DB"/>
    <w:rsid w:val="007E18A2"/>
    <w:rsid w:val="007E281B"/>
    <w:rsid w:val="007E62AA"/>
    <w:rsid w:val="007F21D5"/>
    <w:rsid w:val="007F69B7"/>
    <w:rsid w:val="00800FD2"/>
    <w:rsid w:val="0081122F"/>
    <w:rsid w:val="008154B0"/>
    <w:rsid w:val="00820BF6"/>
    <w:rsid w:val="008231A2"/>
    <w:rsid w:val="008260AA"/>
    <w:rsid w:val="00831BAD"/>
    <w:rsid w:val="008538F2"/>
    <w:rsid w:val="008544BC"/>
    <w:rsid w:val="0085469A"/>
    <w:rsid w:val="008566D1"/>
    <w:rsid w:val="0086182A"/>
    <w:rsid w:val="008633D5"/>
    <w:rsid w:val="00864675"/>
    <w:rsid w:val="008742C5"/>
    <w:rsid w:val="008764BB"/>
    <w:rsid w:val="008804A2"/>
    <w:rsid w:val="00880DB4"/>
    <w:rsid w:val="008820D5"/>
    <w:rsid w:val="00882F7C"/>
    <w:rsid w:val="008862EF"/>
    <w:rsid w:val="0089190D"/>
    <w:rsid w:val="008974C5"/>
    <w:rsid w:val="008A11DD"/>
    <w:rsid w:val="008A6BA3"/>
    <w:rsid w:val="008B0BC6"/>
    <w:rsid w:val="008B6DBC"/>
    <w:rsid w:val="008C2107"/>
    <w:rsid w:val="008C27DB"/>
    <w:rsid w:val="008C34B0"/>
    <w:rsid w:val="008C720A"/>
    <w:rsid w:val="008D15CA"/>
    <w:rsid w:val="008E00BB"/>
    <w:rsid w:val="008E052F"/>
    <w:rsid w:val="008E3876"/>
    <w:rsid w:val="008F2D7B"/>
    <w:rsid w:val="008F3020"/>
    <w:rsid w:val="0090550A"/>
    <w:rsid w:val="009061D7"/>
    <w:rsid w:val="00911B20"/>
    <w:rsid w:val="00913BA4"/>
    <w:rsid w:val="0091468A"/>
    <w:rsid w:val="0092647E"/>
    <w:rsid w:val="009302EB"/>
    <w:rsid w:val="009350C5"/>
    <w:rsid w:val="00937EB7"/>
    <w:rsid w:val="00937EC1"/>
    <w:rsid w:val="00947C61"/>
    <w:rsid w:val="00957F4F"/>
    <w:rsid w:val="009633A3"/>
    <w:rsid w:val="00964168"/>
    <w:rsid w:val="00964540"/>
    <w:rsid w:val="00986B87"/>
    <w:rsid w:val="00990828"/>
    <w:rsid w:val="00996ED3"/>
    <w:rsid w:val="009A1DA1"/>
    <w:rsid w:val="009A204E"/>
    <w:rsid w:val="009A3E9C"/>
    <w:rsid w:val="009B111E"/>
    <w:rsid w:val="009B3E14"/>
    <w:rsid w:val="009C123F"/>
    <w:rsid w:val="009C1943"/>
    <w:rsid w:val="009C214A"/>
    <w:rsid w:val="009C69B5"/>
    <w:rsid w:val="009D1B24"/>
    <w:rsid w:val="009D30F5"/>
    <w:rsid w:val="009D3C25"/>
    <w:rsid w:val="009D630E"/>
    <w:rsid w:val="009E78F5"/>
    <w:rsid w:val="009F14F5"/>
    <w:rsid w:val="00A00F03"/>
    <w:rsid w:val="00A10660"/>
    <w:rsid w:val="00A222EF"/>
    <w:rsid w:val="00A229DE"/>
    <w:rsid w:val="00A326D8"/>
    <w:rsid w:val="00A329FF"/>
    <w:rsid w:val="00A32EC8"/>
    <w:rsid w:val="00A4233D"/>
    <w:rsid w:val="00A4335C"/>
    <w:rsid w:val="00A45C74"/>
    <w:rsid w:val="00A474C1"/>
    <w:rsid w:val="00A47CBE"/>
    <w:rsid w:val="00A54565"/>
    <w:rsid w:val="00A56A92"/>
    <w:rsid w:val="00A635AA"/>
    <w:rsid w:val="00A63A87"/>
    <w:rsid w:val="00A72939"/>
    <w:rsid w:val="00A76C3A"/>
    <w:rsid w:val="00A805AB"/>
    <w:rsid w:val="00A809EE"/>
    <w:rsid w:val="00A840D0"/>
    <w:rsid w:val="00A867E5"/>
    <w:rsid w:val="00A91421"/>
    <w:rsid w:val="00A93ADD"/>
    <w:rsid w:val="00AA17B8"/>
    <w:rsid w:val="00AA1BA9"/>
    <w:rsid w:val="00AA585C"/>
    <w:rsid w:val="00AC1704"/>
    <w:rsid w:val="00AC50AB"/>
    <w:rsid w:val="00AD1180"/>
    <w:rsid w:val="00AF4CD7"/>
    <w:rsid w:val="00AF6941"/>
    <w:rsid w:val="00AF6C0C"/>
    <w:rsid w:val="00B017DE"/>
    <w:rsid w:val="00B04A8B"/>
    <w:rsid w:val="00B152EC"/>
    <w:rsid w:val="00B15E1D"/>
    <w:rsid w:val="00B233D0"/>
    <w:rsid w:val="00B2689F"/>
    <w:rsid w:val="00B32801"/>
    <w:rsid w:val="00B35194"/>
    <w:rsid w:val="00B422A1"/>
    <w:rsid w:val="00B44A12"/>
    <w:rsid w:val="00B46FCB"/>
    <w:rsid w:val="00B52D89"/>
    <w:rsid w:val="00B53835"/>
    <w:rsid w:val="00B6194A"/>
    <w:rsid w:val="00B70E4F"/>
    <w:rsid w:val="00B7328D"/>
    <w:rsid w:val="00B77794"/>
    <w:rsid w:val="00B861BA"/>
    <w:rsid w:val="00B87247"/>
    <w:rsid w:val="00B93B81"/>
    <w:rsid w:val="00B9535F"/>
    <w:rsid w:val="00B96BEA"/>
    <w:rsid w:val="00BA439F"/>
    <w:rsid w:val="00BA7EB9"/>
    <w:rsid w:val="00BB269B"/>
    <w:rsid w:val="00BD0D58"/>
    <w:rsid w:val="00BD4D35"/>
    <w:rsid w:val="00BE3DB1"/>
    <w:rsid w:val="00BF63A2"/>
    <w:rsid w:val="00BF704A"/>
    <w:rsid w:val="00C02888"/>
    <w:rsid w:val="00C03B28"/>
    <w:rsid w:val="00C04C55"/>
    <w:rsid w:val="00C21FC3"/>
    <w:rsid w:val="00C2213A"/>
    <w:rsid w:val="00C234C4"/>
    <w:rsid w:val="00C2481F"/>
    <w:rsid w:val="00C24D6C"/>
    <w:rsid w:val="00C26424"/>
    <w:rsid w:val="00C500DA"/>
    <w:rsid w:val="00C51D8E"/>
    <w:rsid w:val="00C521AA"/>
    <w:rsid w:val="00C55402"/>
    <w:rsid w:val="00C63CCD"/>
    <w:rsid w:val="00C70375"/>
    <w:rsid w:val="00C72C95"/>
    <w:rsid w:val="00C74DF2"/>
    <w:rsid w:val="00C76D9F"/>
    <w:rsid w:val="00C80C08"/>
    <w:rsid w:val="00C81756"/>
    <w:rsid w:val="00C9117D"/>
    <w:rsid w:val="00C91F78"/>
    <w:rsid w:val="00C97285"/>
    <w:rsid w:val="00CA72E1"/>
    <w:rsid w:val="00CA7935"/>
    <w:rsid w:val="00CB2E08"/>
    <w:rsid w:val="00CB4491"/>
    <w:rsid w:val="00CC027B"/>
    <w:rsid w:val="00CC04F3"/>
    <w:rsid w:val="00CC206B"/>
    <w:rsid w:val="00CD5311"/>
    <w:rsid w:val="00CD586B"/>
    <w:rsid w:val="00CD6AAF"/>
    <w:rsid w:val="00CE1054"/>
    <w:rsid w:val="00CE21D6"/>
    <w:rsid w:val="00CE69DC"/>
    <w:rsid w:val="00CF3BA7"/>
    <w:rsid w:val="00CF58B4"/>
    <w:rsid w:val="00D042EB"/>
    <w:rsid w:val="00D053C0"/>
    <w:rsid w:val="00D0590A"/>
    <w:rsid w:val="00D1075C"/>
    <w:rsid w:val="00D119A0"/>
    <w:rsid w:val="00D13EDE"/>
    <w:rsid w:val="00D14604"/>
    <w:rsid w:val="00D2029A"/>
    <w:rsid w:val="00D210FD"/>
    <w:rsid w:val="00D26ECA"/>
    <w:rsid w:val="00D32EBA"/>
    <w:rsid w:val="00D35A1D"/>
    <w:rsid w:val="00D361B8"/>
    <w:rsid w:val="00D3665C"/>
    <w:rsid w:val="00D401D3"/>
    <w:rsid w:val="00D43802"/>
    <w:rsid w:val="00D545ED"/>
    <w:rsid w:val="00D621D3"/>
    <w:rsid w:val="00D647CA"/>
    <w:rsid w:val="00D65F25"/>
    <w:rsid w:val="00D667AE"/>
    <w:rsid w:val="00D66F4C"/>
    <w:rsid w:val="00D7053F"/>
    <w:rsid w:val="00D721A3"/>
    <w:rsid w:val="00D75001"/>
    <w:rsid w:val="00D75B33"/>
    <w:rsid w:val="00D76AD5"/>
    <w:rsid w:val="00D81DCB"/>
    <w:rsid w:val="00D84715"/>
    <w:rsid w:val="00D90923"/>
    <w:rsid w:val="00D92571"/>
    <w:rsid w:val="00DA6BD6"/>
    <w:rsid w:val="00DB01B3"/>
    <w:rsid w:val="00DC0C46"/>
    <w:rsid w:val="00DC2055"/>
    <w:rsid w:val="00DC235D"/>
    <w:rsid w:val="00DC6B62"/>
    <w:rsid w:val="00DD48A6"/>
    <w:rsid w:val="00DD5A37"/>
    <w:rsid w:val="00DD698F"/>
    <w:rsid w:val="00DE0B51"/>
    <w:rsid w:val="00DE5076"/>
    <w:rsid w:val="00DF3AFA"/>
    <w:rsid w:val="00DF6169"/>
    <w:rsid w:val="00DF6796"/>
    <w:rsid w:val="00E00E87"/>
    <w:rsid w:val="00E015F1"/>
    <w:rsid w:val="00E01A47"/>
    <w:rsid w:val="00E03EF7"/>
    <w:rsid w:val="00E117CF"/>
    <w:rsid w:val="00E12267"/>
    <w:rsid w:val="00E12B54"/>
    <w:rsid w:val="00E14E47"/>
    <w:rsid w:val="00E21263"/>
    <w:rsid w:val="00E22D58"/>
    <w:rsid w:val="00E26AA0"/>
    <w:rsid w:val="00E31928"/>
    <w:rsid w:val="00E4017D"/>
    <w:rsid w:val="00E41074"/>
    <w:rsid w:val="00E5175D"/>
    <w:rsid w:val="00E63688"/>
    <w:rsid w:val="00E639C2"/>
    <w:rsid w:val="00E66415"/>
    <w:rsid w:val="00E7233D"/>
    <w:rsid w:val="00E80F18"/>
    <w:rsid w:val="00E826A3"/>
    <w:rsid w:val="00E86A3A"/>
    <w:rsid w:val="00E86B3F"/>
    <w:rsid w:val="00E90979"/>
    <w:rsid w:val="00E96800"/>
    <w:rsid w:val="00EA09E4"/>
    <w:rsid w:val="00EA2FCF"/>
    <w:rsid w:val="00EA649F"/>
    <w:rsid w:val="00EB556D"/>
    <w:rsid w:val="00EB666F"/>
    <w:rsid w:val="00EB7511"/>
    <w:rsid w:val="00EC734C"/>
    <w:rsid w:val="00EE26CA"/>
    <w:rsid w:val="00EF00A6"/>
    <w:rsid w:val="00EF178C"/>
    <w:rsid w:val="00EF53AC"/>
    <w:rsid w:val="00F10BC5"/>
    <w:rsid w:val="00F16C58"/>
    <w:rsid w:val="00F25D5E"/>
    <w:rsid w:val="00F26659"/>
    <w:rsid w:val="00F301B6"/>
    <w:rsid w:val="00F31CF4"/>
    <w:rsid w:val="00F40BA4"/>
    <w:rsid w:val="00F46412"/>
    <w:rsid w:val="00F51C00"/>
    <w:rsid w:val="00F53FD6"/>
    <w:rsid w:val="00F55C41"/>
    <w:rsid w:val="00F674B5"/>
    <w:rsid w:val="00F67CF9"/>
    <w:rsid w:val="00F67DE0"/>
    <w:rsid w:val="00F724BD"/>
    <w:rsid w:val="00F727AB"/>
    <w:rsid w:val="00F73751"/>
    <w:rsid w:val="00F76738"/>
    <w:rsid w:val="00F82A18"/>
    <w:rsid w:val="00F82D61"/>
    <w:rsid w:val="00F91E31"/>
    <w:rsid w:val="00F975ED"/>
    <w:rsid w:val="00FA4AB9"/>
    <w:rsid w:val="00FA5335"/>
    <w:rsid w:val="00FA6B69"/>
    <w:rsid w:val="00FB3532"/>
    <w:rsid w:val="00FB3D9C"/>
    <w:rsid w:val="00FB6F69"/>
    <w:rsid w:val="00FC0B59"/>
    <w:rsid w:val="00FC5DD6"/>
    <w:rsid w:val="00FC6873"/>
    <w:rsid w:val="00FD42F0"/>
    <w:rsid w:val="00FD484D"/>
    <w:rsid w:val="00FE1D33"/>
    <w:rsid w:val="02D7349C"/>
    <w:rsid w:val="085C6EAB"/>
    <w:rsid w:val="0F1545D8"/>
    <w:rsid w:val="1B2B7006"/>
    <w:rsid w:val="1CE2187E"/>
    <w:rsid w:val="26CD3030"/>
    <w:rsid w:val="272B66EE"/>
    <w:rsid w:val="2B865C57"/>
    <w:rsid w:val="2CC13381"/>
    <w:rsid w:val="30034517"/>
    <w:rsid w:val="35121C31"/>
    <w:rsid w:val="3AB90E51"/>
    <w:rsid w:val="42046996"/>
    <w:rsid w:val="4AF9616C"/>
    <w:rsid w:val="5353293E"/>
    <w:rsid w:val="60DD3C01"/>
    <w:rsid w:val="63F27730"/>
    <w:rsid w:val="6477260E"/>
    <w:rsid w:val="66663C15"/>
    <w:rsid w:val="6C776B50"/>
    <w:rsid w:val="6E0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AAC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5C1AAC"/>
    <w:pPr>
      <w:widowControl/>
      <w:adjustRightInd w:val="0"/>
      <w:snapToGrid w:val="0"/>
      <w:spacing w:after="200"/>
    </w:pPr>
    <w:rPr>
      <w:rFonts w:ascii="宋体" w:eastAsia="宋体" w:hAnsi="Courier New" w:cs="Courier New"/>
      <w:color w:val="auto"/>
      <w:sz w:val="21"/>
      <w:szCs w:val="21"/>
      <w:lang w:eastAsia="zh-CN" w:bidi="ar-SA"/>
    </w:rPr>
  </w:style>
  <w:style w:type="paragraph" w:styleId="a4">
    <w:name w:val="footer"/>
    <w:basedOn w:val="a"/>
    <w:link w:val="Char0"/>
    <w:uiPriority w:val="99"/>
    <w:semiHidden/>
    <w:unhideWhenUsed/>
    <w:rsid w:val="005C1A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C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Other1">
    <w:name w:val="Other|1_"/>
    <w:basedOn w:val="a0"/>
    <w:link w:val="Other10"/>
    <w:rsid w:val="005C1AA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5C1AAC"/>
    <w:pPr>
      <w:spacing w:line="434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5C1AAC"/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5C1AAC"/>
    <w:pPr>
      <w:spacing w:after="40"/>
      <w:jc w:val="center"/>
    </w:pPr>
    <w:rPr>
      <w:rFonts w:ascii="宋体" w:eastAsia="宋体" w:hAnsi="宋体" w:cs="宋体"/>
      <w:color w:val="auto"/>
      <w:kern w:val="2"/>
      <w:sz w:val="19"/>
      <w:szCs w:val="19"/>
      <w:lang w:val="zh-TW" w:eastAsia="zh-TW" w:bidi="zh-TW"/>
    </w:rPr>
  </w:style>
  <w:style w:type="character" w:customStyle="1" w:styleId="Char1">
    <w:name w:val="页眉 Char"/>
    <w:basedOn w:val="a0"/>
    <w:link w:val="a5"/>
    <w:uiPriority w:val="99"/>
    <w:semiHidden/>
    <w:rsid w:val="005C1AA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semiHidden/>
    <w:rsid w:val="005C1AA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">
    <w:name w:val="纯文本 Char"/>
    <w:basedOn w:val="a0"/>
    <w:link w:val="a3"/>
    <w:uiPriority w:val="99"/>
    <w:rsid w:val="005C1AAC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1D01B-2D4E-4E06-9CE5-A9495040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12</Pages>
  <Words>1382</Words>
  <Characters>7879</Characters>
  <Application>Microsoft Office Word</Application>
  <DocSecurity>0</DocSecurity>
  <Lines>65</Lines>
  <Paragraphs>18</Paragraphs>
  <ScaleCrop>false</ScaleCrop>
  <Company>微软中国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847</cp:revision>
  <dcterms:created xsi:type="dcterms:W3CDTF">2021-08-24T05:20:00Z</dcterms:created>
  <dcterms:modified xsi:type="dcterms:W3CDTF">2021-09-08T14:19:00Z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F9A003D4A15A44A3B45D200F2423FF06</vt:lpwstr>
  </property>
</Properties>
</file>